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</w:t>
      </w:r>
      <w:r w:rsidR="00F51872" w:rsidRPr="00F51872">
        <w:rPr>
          <w:rFonts w:ascii="Times New Roman" w:hAnsi="Times New Roman"/>
          <w:b/>
          <w:sz w:val="24"/>
          <w:u w:val="single"/>
        </w:rPr>
        <w:t>TRGOVAČKI SUD U ZAGREBU</w:t>
      </w:r>
      <w:r w:rsidRPr="00655B39">
        <w:rPr>
          <w:rFonts w:ascii="Times New Roman" w:hAnsi="Times New Roman"/>
          <w:sz w:val="24"/>
        </w:rPr>
        <w:t>____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St-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>1170/2011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__________________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  <w:r w:rsidR="005D4C4A" w:rsidRPr="005D4C4A">
        <w:rPr>
          <w:rFonts w:ascii="Times New Roman" w:hAnsi="Times New Roman"/>
          <w:b/>
          <w:sz w:val="24"/>
          <w:szCs w:val="24"/>
          <w:u w:val="single"/>
          <w:lang w:val="pl-PL"/>
        </w:rPr>
        <w:t>AUTO-PEBA</w:t>
      </w:r>
      <w:r w:rsidR="00F51872" w:rsidRPr="005D4C4A">
        <w:rPr>
          <w:rFonts w:ascii="Times New Roman" w:hAnsi="Times New Roman"/>
          <w:b/>
          <w:sz w:val="24"/>
          <w:szCs w:val="24"/>
          <w:u w:val="single"/>
          <w:lang w:val="pl-PL"/>
        </w:rPr>
        <w:t>d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>, OIB: 16324053182, Ljubljanska 7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,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Brezje, Sveta Nedelja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OD_</w:t>
      </w:r>
      <w:r w:rsidR="00A75588">
        <w:rPr>
          <w:rFonts w:ascii="Times New Roman" w:hAnsi="Times New Roman"/>
          <w:b/>
          <w:sz w:val="24"/>
          <w:szCs w:val="24"/>
          <w:u w:val="single"/>
          <w:lang w:val="pl-PL"/>
        </w:rPr>
        <w:t>01.04</w:t>
      </w:r>
      <w:r w:rsidR="00F51872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2016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DO_</w:t>
      </w:r>
      <w:r w:rsidR="00A75588">
        <w:rPr>
          <w:rFonts w:ascii="Times New Roman" w:hAnsi="Times New Roman"/>
          <w:b/>
          <w:sz w:val="24"/>
          <w:szCs w:val="24"/>
          <w:u w:val="single"/>
          <w:lang w:val="pl-PL"/>
        </w:rPr>
        <w:t>30.06</w:t>
      </w:r>
      <w:r w:rsidR="00F51872">
        <w:rPr>
          <w:rFonts w:ascii="Times New Roman" w:hAnsi="Times New Roman"/>
          <w:b/>
          <w:sz w:val="24"/>
          <w:szCs w:val="24"/>
          <w:u w:val="single"/>
          <w:lang w:val="pl-PL"/>
        </w:rPr>
        <w:t>. 2016.</w:t>
      </w:r>
      <w:r w:rsidRPr="00B40BEB">
        <w:rPr>
          <w:rFonts w:ascii="Times New Roman" w:hAnsi="Times New Roman"/>
          <w:sz w:val="24"/>
          <w:szCs w:val="24"/>
          <w:lang w:val="pl-PL"/>
        </w:rPr>
        <w:t>__________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D15518" w:rsidRPr="00D64B90" w:rsidRDefault="00D64B90" w:rsidP="00107567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D64B90">
        <w:rPr>
          <w:rFonts w:ascii="Times New Roman" w:hAnsi="Times New Roman"/>
          <w:b/>
          <w:sz w:val="24"/>
          <w:szCs w:val="24"/>
          <w:u w:val="single"/>
          <w:lang w:val="pl-PL"/>
        </w:rPr>
        <w:t>Utvrđene su</w:t>
      </w:r>
      <w:r w:rsidR="00107567" w:rsidRPr="00D64B90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vrijednosti nekretnina</w:t>
      </w:r>
      <w:r w:rsidR="00F51872" w:rsidRPr="00D64B90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 w:rsidR="00107567" w:rsidRPr="00D64B90">
        <w:rPr>
          <w:rFonts w:ascii="Times New Roman" w:hAnsi="Times New Roman"/>
          <w:b/>
          <w:sz w:val="24"/>
          <w:szCs w:val="24"/>
          <w:u w:val="single"/>
          <w:lang w:val="pl-PL"/>
        </w:rPr>
        <w:t>(</w:t>
      </w:r>
      <w:r w:rsidR="00107567" w:rsidRPr="00D64B90">
        <w:t> </w:t>
      </w:r>
      <w:r w:rsidR="00107567" w:rsidRPr="00D64B90">
        <w:rPr>
          <w:rFonts w:ascii="Times New Roman" w:hAnsi="Times New Roman"/>
          <w:b/>
          <w:sz w:val="24"/>
          <w:szCs w:val="24"/>
          <w:u w:val="single"/>
          <w:lang w:val="pl-PL"/>
        </w:rPr>
        <w:t>zk. ul. br. 400, k. o. Rakitje, kč. br. 3588, u naravi kuća br. 2, zgrada, dvorište oranica, površine 1770 m2 upisana kod Općinskog suda Novi Zagreb, zemljišnoknjižni odjel Samobor, te zk.  ul.  br.  3019,  k.  o.  Rakitje, kč. br. 2212, u naravi livada Položnica, površine 3183 m2 upisana kod Općinskog suda Novi Zagreb, zemljišnoknjižni odjel Samobor</w:t>
      </w:r>
      <w:r w:rsidR="00F51872" w:rsidRPr="00D64B90">
        <w:rPr>
          <w:rFonts w:ascii="Times New Roman" w:hAnsi="Times New Roman"/>
          <w:b/>
          <w:sz w:val="24"/>
          <w:szCs w:val="24"/>
          <w:u w:val="single"/>
          <w:lang w:val="pl-PL"/>
        </w:rPr>
        <w:t>)</w:t>
      </w:r>
      <w:r w:rsidRPr="00D64B90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te je </w:t>
      </w:r>
      <w:r w:rsidR="006922BC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za nekretninu </w:t>
      </w:r>
      <w:r w:rsidR="006922BC" w:rsidRPr="00D64B90">
        <w:rPr>
          <w:rFonts w:ascii="Times New Roman" w:hAnsi="Times New Roman"/>
          <w:b/>
          <w:sz w:val="24"/>
          <w:szCs w:val="24"/>
          <w:u w:val="single"/>
          <w:lang w:val="pl-PL"/>
        </w:rPr>
        <w:t>zk. ul. br. 400, k. o. Rakitje, kč. br. 3588, u naravi kuća br. 2, zgrada, dvorište oranica, površine 1770 m2 upisana kod Općinskog suda Novi Zagreb, zemljišnoknjižni odjel Samobor</w:t>
      </w:r>
      <w:r w:rsidR="006922BC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>objavljen 1. oglas na stranicama sudačke mreže i stranicama Hrvatske gospodarske komore o prodaji nekretnine</w:t>
      </w:r>
      <w:r w:rsidR="006922BC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 w:rsidR="006922BC" w:rsidRPr="00D64B90">
        <w:rPr>
          <w:rFonts w:ascii="Times New Roman" w:hAnsi="Times New Roman"/>
          <w:b/>
          <w:sz w:val="24"/>
          <w:szCs w:val="24"/>
          <w:u w:val="single"/>
          <w:lang w:val="pl-PL"/>
        </w:rPr>
        <w:t>na iznos od 4.997,000,00 kn</w:t>
      </w:r>
      <w:r w:rsidR="00F51872" w:rsidRPr="00D64B90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="00F51872" w:rsidRPr="00A75588">
        <w:rPr>
          <w:rFonts w:ascii="Times New Roman" w:hAnsi="Times New Roman"/>
          <w:b/>
          <w:color w:val="FF0000"/>
          <w:sz w:val="24"/>
          <w:szCs w:val="24"/>
          <w:u w:val="single"/>
          <w:lang w:val="pl-PL"/>
        </w:rPr>
        <w:t xml:space="preserve"> </w:t>
      </w:r>
      <w:r w:rsidR="00107567" w:rsidRPr="00814D0E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Sve nekretnine su legalizirane na način da je na nekretnini u Svetoj Nedelji izvršena legalizacija, kao i plaćanje svih nameta vezanih uz legalizaciju, dok na nekretnini </w:t>
      </w:r>
      <w:r w:rsidRPr="00814D0E">
        <w:rPr>
          <w:rFonts w:ascii="Times New Roman" w:hAnsi="Times New Roman"/>
          <w:b/>
          <w:sz w:val="24"/>
          <w:szCs w:val="24"/>
          <w:u w:val="single"/>
          <w:lang w:val="pl-PL"/>
        </w:rPr>
        <w:t>koja je predmet prodaje na stranicama sudačke mreže i stranicama Hrvatske gospodarske komore</w:t>
      </w:r>
      <w:r w:rsidR="00107567" w:rsidRPr="00814D0E">
        <w:rPr>
          <w:rFonts w:ascii="Times New Roman" w:hAnsi="Times New Roman"/>
          <w:b/>
          <w:sz w:val="24"/>
          <w:szCs w:val="24"/>
          <w:u w:val="single"/>
          <w:lang w:val="pl-PL"/>
        </w:rPr>
        <w:t>, a koja je legalizirana nisu izvršena plaćanja nameta vezanih uz postupak legalizacije, a koja terete predmetnu nekretninu u vidu komunalnih i vodnih doprinosa trenutno u iznosu od 160.000,00 kuna.</w:t>
      </w:r>
      <w:r w:rsidR="00107567" w:rsidRPr="00A75588">
        <w:rPr>
          <w:rFonts w:ascii="Times New Roman" w:hAnsi="Times New Roman"/>
          <w:b/>
          <w:color w:val="FF0000"/>
          <w:sz w:val="24"/>
          <w:szCs w:val="24"/>
          <w:u w:val="single"/>
          <w:lang w:val="pl-PL"/>
        </w:rPr>
        <w:t xml:space="preserve"> </w:t>
      </w:r>
      <w:r w:rsidR="00107567" w:rsidRPr="00D64B90">
        <w:rPr>
          <w:rFonts w:ascii="Times New Roman" w:hAnsi="Times New Roman"/>
          <w:b/>
          <w:sz w:val="24"/>
          <w:szCs w:val="24"/>
          <w:u w:val="single"/>
          <w:lang w:val="pl-PL"/>
        </w:rPr>
        <w:t>Kako je još uvijek u tijeku povodom žalbe pred Županijskim sudom u Velikoj Gorici postupak povodom ovrhe nad nekretninom u Svetoj Nedelji to su sva sredstva namijenjena za plaćanje troškova postupka, među ostalim i predmetnih nameta</w:t>
      </w:r>
      <w:r w:rsidR="009D28DC" w:rsidRPr="00D64B90">
        <w:rPr>
          <w:rFonts w:ascii="Times New Roman" w:hAnsi="Times New Roman"/>
          <w:b/>
          <w:sz w:val="24"/>
          <w:szCs w:val="24"/>
          <w:u w:val="single"/>
          <w:lang w:val="pl-PL"/>
        </w:rPr>
        <w:t>,</w:t>
      </w:r>
      <w:r w:rsidR="00107567" w:rsidRPr="00D64B90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blokirana na računu sudskog depozita Općinskog suda u Samoboru do dovršetka predmetnog ovršnog postupka. Višekratno su upućivane požurnice na Županijski sud u Velikog Goric</w:t>
      </w:r>
      <w:r w:rsidRPr="00D64B90">
        <w:rPr>
          <w:rFonts w:ascii="Times New Roman" w:hAnsi="Times New Roman"/>
          <w:b/>
          <w:sz w:val="24"/>
          <w:szCs w:val="24"/>
          <w:u w:val="single"/>
          <w:lang w:val="pl-PL"/>
        </w:rPr>
        <w:t>i radi ubrzanja postupanja suda te je također i održan sastanak sa predsjednicom građanskog odjela Županijskog suda u Velikoj Gorici na kojem je i osobno zatraženo požurenje predmetnog spisa.</w:t>
      </w:r>
    </w:p>
    <w:p w:rsidR="00AF526E" w:rsidRDefault="00AF526E" w:rsidP="00107567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Nema radnika koji su nastavili sa radom.</w:t>
      </w:r>
    </w:p>
    <w:p w:rsidR="00F51872" w:rsidRDefault="00AF526E" w:rsidP="000E1F39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Dužnik nema izgleda za nastavak poslovanja te nema izgleda za izradu stečajnog plana.</w:t>
      </w:r>
    </w:p>
    <w:p w:rsidR="00AF526E" w:rsidRDefault="00AF526E" w:rsidP="000E1F39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Dok se ne rasprodaju sve nekretnine, a čija je rasprodaja u tijeku nema mogućnosti zatvaranja stečajnog postupka.</w:t>
      </w:r>
    </w:p>
    <w:p w:rsidR="00AF526E" w:rsidRDefault="00AF526E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814D0E" w:rsidRDefault="00814D0E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814D0E" w:rsidRDefault="00814D0E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II. STANJE STEČAJNE MASE</w:t>
      </w:r>
    </w:p>
    <w:p w:rsidR="00163FEE" w:rsidRPr="00163FEE" w:rsidRDefault="000E1F39" w:rsidP="00163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63FEE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9D28DC" w:rsidRDefault="004A58CC" w:rsidP="00163FEE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Nekretnina </w:t>
      </w:r>
      <w:r w:rsidRPr="00F51872">
        <w:rPr>
          <w:rFonts w:ascii="Times New Roman" w:hAnsi="Times New Roman"/>
          <w:b/>
          <w:sz w:val="24"/>
          <w:u w:val="single"/>
        </w:rPr>
        <w:t xml:space="preserve">u naravi </w:t>
      </w:r>
      <w:r w:rsidR="009D28DC">
        <w:rPr>
          <w:rFonts w:ascii="Times New Roman" w:hAnsi="Times New Roman"/>
          <w:b/>
          <w:sz w:val="24"/>
          <w:u w:val="single"/>
        </w:rPr>
        <w:t>kuća br. 2, zg</w:t>
      </w:r>
      <w:r w:rsidR="000564F8">
        <w:rPr>
          <w:rFonts w:ascii="Times New Roman" w:hAnsi="Times New Roman"/>
          <w:b/>
          <w:sz w:val="24"/>
          <w:u w:val="single"/>
        </w:rPr>
        <w:t>rada, dvorište oranica zk. ul. b</w:t>
      </w:r>
      <w:r w:rsidR="009D28DC">
        <w:rPr>
          <w:rFonts w:ascii="Times New Roman" w:hAnsi="Times New Roman"/>
          <w:b/>
          <w:sz w:val="24"/>
          <w:u w:val="single"/>
        </w:rPr>
        <w:t xml:space="preserve">r. 400, k.o. Rakitje, kč. br. 3588 upisana kod Općinskog suda Novi Zagreb, zk odjel Samobor, površine 1770 </w:t>
      </w:r>
      <w:r w:rsidR="009D28DC" w:rsidRPr="00107567">
        <w:rPr>
          <w:rFonts w:ascii="Times New Roman" w:hAnsi="Times New Roman"/>
          <w:b/>
          <w:sz w:val="24"/>
          <w:szCs w:val="24"/>
          <w:u w:val="single"/>
          <w:lang w:val="pl-PL"/>
        </w:rPr>
        <w:t>m2</w:t>
      </w:r>
      <w:r w:rsidR="009D28DC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. </w:t>
      </w:r>
    </w:p>
    <w:p w:rsidR="009D28DC" w:rsidRDefault="009D28DC" w:rsidP="00163FEE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Nekretnina u naravi</w:t>
      </w:r>
      <w:r>
        <w:rPr>
          <w:rFonts w:ascii="Times New Roman" w:hAnsi="Times New Roman"/>
          <w:b/>
          <w:sz w:val="24"/>
          <w:u w:val="single"/>
        </w:rPr>
        <w:t xml:space="preserve"> </w:t>
      </w:r>
      <w:r w:rsidRPr="00107567">
        <w:rPr>
          <w:rFonts w:ascii="Times New Roman" w:hAnsi="Times New Roman"/>
          <w:b/>
          <w:sz w:val="24"/>
          <w:szCs w:val="24"/>
          <w:u w:val="single"/>
          <w:lang w:val="pl-PL"/>
        </w:rPr>
        <w:t>livada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Položnica</w:t>
      </w:r>
      <w:r w:rsidRPr="00F51872">
        <w:rPr>
          <w:rFonts w:ascii="Times New Roman" w:hAnsi="Times New Roman"/>
          <w:b/>
          <w:sz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>z</w:t>
      </w:r>
      <w:r w:rsidRPr="00107567">
        <w:rPr>
          <w:rFonts w:ascii="Times New Roman" w:hAnsi="Times New Roman"/>
          <w:b/>
          <w:sz w:val="24"/>
          <w:szCs w:val="24"/>
          <w:u w:val="single"/>
          <w:lang w:val="pl-PL"/>
        </w:rPr>
        <w:t>k.  ul.  br.  3019,  k.  o.  Rakitje, kč. br. 2212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upisana kod Općinskog suda Novi Zagreb, zemljišnoknjižni odjel Samobor, površine 3183 m2.</w:t>
      </w:r>
    </w:p>
    <w:p w:rsidR="009D28DC" w:rsidRDefault="009D28DC" w:rsidP="00163FEE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Nekretnina u naravi poslovna zgrada, parkiralište i neplodno, zk. ul. 2371, kč. br. 2487/1, k.o. Gubaševo upisana kod Općinskog suda Novi Zagreb, zemljišnoknjižni odjel Samobor, površine 3823 m2.</w:t>
      </w:r>
    </w:p>
    <w:p w:rsidR="000B321E" w:rsidRDefault="000B321E" w:rsidP="00163FEE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Iznos od 580.000,00 kn stečen putem prodaje nekretnine u Svetoj Nedelji blokiran</w:t>
      </w:r>
      <w:r w:rsidRPr="000B321E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>na računu sudskog depozita Općinskog suda u Samoboru.</w:t>
      </w:r>
    </w:p>
    <w:p w:rsidR="000B321E" w:rsidRDefault="000B321E" w:rsidP="00163FEE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Trenutno</w:t>
      </w:r>
      <w:r w:rsidR="00AD7F51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stanje žiro računa na dan 30.06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>.2016. iznosi</w:t>
      </w:r>
      <w:r w:rsidR="005343F0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 w:rsidR="00805ECA">
        <w:rPr>
          <w:rFonts w:ascii="Times New Roman" w:hAnsi="Times New Roman"/>
          <w:b/>
          <w:sz w:val="24"/>
          <w:szCs w:val="24"/>
          <w:u w:val="single"/>
          <w:lang w:val="pl-PL"/>
        </w:rPr>
        <w:t>00,00</w:t>
      </w:r>
      <w:r w:rsidR="005343F0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kn.</w:t>
      </w:r>
    </w:p>
    <w:p w:rsidR="00AE118F" w:rsidRDefault="00AE118F" w:rsidP="00163FEE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Pr="004A58CC" w:rsidRDefault="00163FEE" w:rsidP="00163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63FEE">
        <w:rPr>
          <w:rFonts w:ascii="Times New Roman" w:hAnsi="Times New Roman"/>
          <w:sz w:val="24"/>
          <w:szCs w:val="24"/>
          <w:lang w:val="pl-PL"/>
        </w:rPr>
        <w:t>d</w:t>
      </w:r>
      <w:r w:rsidR="000E1F39" w:rsidRPr="00163FEE">
        <w:rPr>
          <w:rFonts w:ascii="Times New Roman" w:hAns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4A58CC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4A58CC">
        <w:rPr>
          <w:rFonts w:ascii="Times New Roman" w:hAnsi="Times New Roman"/>
          <w:b/>
          <w:sz w:val="24"/>
          <w:szCs w:val="24"/>
          <w:u w:val="single"/>
          <w:lang w:val="pl-PL"/>
        </w:rPr>
        <w:t>Nema</w:t>
      </w:r>
    </w:p>
    <w:p w:rsidR="00AE118F" w:rsidRPr="004A58CC" w:rsidRDefault="00AE118F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12316C" w:rsidRDefault="0012316C" w:rsidP="0012316C">
      <w:pPr>
        <w:pStyle w:val="ListParagraph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2316C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Nekretnina </w:t>
      </w:r>
      <w:r w:rsidRPr="0012316C">
        <w:rPr>
          <w:rFonts w:ascii="Times New Roman" w:hAnsi="Times New Roman"/>
          <w:b/>
          <w:sz w:val="24"/>
          <w:u w:val="single"/>
        </w:rPr>
        <w:t>u naravi kuća br. 2, zg</w:t>
      </w:r>
      <w:r w:rsidR="00AD7F51">
        <w:rPr>
          <w:rFonts w:ascii="Times New Roman" w:hAnsi="Times New Roman"/>
          <w:b/>
          <w:sz w:val="24"/>
          <w:u w:val="single"/>
        </w:rPr>
        <w:t>rada, dvorište oranica zk. ul. b</w:t>
      </w:r>
      <w:r w:rsidRPr="0012316C">
        <w:rPr>
          <w:rFonts w:ascii="Times New Roman" w:hAnsi="Times New Roman"/>
          <w:b/>
          <w:sz w:val="24"/>
          <w:u w:val="single"/>
        </w:rPr>
        <w:t xml:space="preserve">r. 400, k.o. Rakitje, kč. br. 3588 upisana kod Općinskog suda Novi Zagreb, zk odjel Samobor, površine 1770 </w:t>
      </w:r>
      <w:r w:rsidRPr="0012316C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m2. 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>– tek od nedavno obustavljen ovršni postupak na Općinskom sudu u Samoboru.</w:t>
      </w:r>
    </w:p>
    <w:p w:rsidR="0012316C" w:rsidRPr="0012316C" w:rsidRDefault="0012316C" w:rsidP="0012316C">
      <w:pPr>
        <w:pStyle w:val="ListParagraph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12316C" w:rsidRPr="0012316C" w:rsidRDefault="0012316C" w:rsidP="0012316C">
      <w:pPr>
        <w:pStyle w:val="ListParagraph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2316C">
        <w:rPr>
          <w:rFonts w:ascii="Times New Roman" w:hAnsi="Times New Roman"/>
          <w:b/>
          <w:sz w:val="24"/>
          <w:szCs w:val="24"/>
          <w:u w:val="single"/>
          <w:lang w:val="pl-PL"/>
        </w:rPr>
        <w:t>Nekretnina u naravi</w:t>
      </w:r>
      <w:r w:rsidRPr="0012316C">
        <w:rPr>
          <w:rFonts w:ascii="Times New Roman" w:hAnsi="Times New Roman"/>
          <w:b/>
          <w:sz w:val="24"/>
          <w:u w:val="single"/>
        </w:rPr>
        <w:t xml:space="preserve"> </w:t>
      </w:r>
      <w:r w:rsidRPr="0012316C">
        <w:rPr>
          <w:rFonts w:ascii="Times New Roman" w:hAnsi="Times New Roman"/>
          <w:b/>
          <w:sz w:val="24"/>
          <w:szCs w:val="24"/>
          <w:u w:val="single"/>
          <w:lang w:val="pl-PL"/>
        </w:rPr>
        <w:t>livada Položnica</w:t>
      </w:r>
      <w:r w:rsidRPr="0012316C">
        <w:rPr>
          <w:rFonts w:ascii="Times New Roman" w:hAnsi="Times New Roman"/>
          <w:b/>
          <w:sz w:val="24"/>
          <w:u w:val="single"/>
        </w:rPr>
        <w:t xml:space="preserve"> </w:t>
      </w:r>
      <w:r w:rsidRPr="0012316C">
        <w:rPr>
          <w:rFonts w:ascii="Times New Roman" w:hAnsi="Times New Roman"/>
          <w:b/>
          <w:sz w:val="24"/>
          <w:szCs w:val="24"/>
          <w:u w:val="single"/>
          <w:lang w:val="pl-PL"/>
        </w:rPr>
        <w:t>zk.  ul.  br.  3019,  k.  o.  Rakitje, kč. br. 2212 upisana kod Općinskog suda Novi Zagreb, zemljišnoknjižni odjel Samobor, površine 3183 m2.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- tek od nedavno obustavljen ovršni postupak na Općinskom sudu u Samoboru.</w:t>
      </w:r>
    </w:p>
    <w:p w:rsidR="0012316C" w:rsidRPr="0012316C" w:rsidRDefault="0012316C" w:rsidP="0012316C">
      <w:pPr>
        <w:pStyle w:val="ListParagraph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12316C" w:rsidRDefault="0012316C" w:rsidP="0012316C">
      <w:pPr>
        <w:pStyle w:val="ListParagraph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2316C">
        <w:rPr>
          <w:rFonts w:ascii="Times New Roman" w:hAnsi="Times New Roman"/>
          <w:b/>
          <w:sz w:val="24"/>
          <w:szCs w:val="24"/>
          <w:u w:val="single"/>
          <w:lang w:val="pl-PL"/>
        </w:rPr>
        <w:t>Nekretnina u naravi poslovna zgrada, parkiralište i neplodno, zk. ul. 2371, kč. br. 2487/1, k.o. Gubaševo upisana kod Općinskog suda Novi Zagreb, zemljišnoknjižni odjel Samobor, površine 3823 m2.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– prodaja je u tijeku</w:t>
      </w:r>
    </w:p>
    <w:p w:rsidR="0012316C" w:rsidRPr="0012316C" w:rsidRDefault="0012316C" w:rsidP="0012316C">
      <w:pPr>
        <w:pStyle w:val="ListParagraph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4A58CC" w:rsidRDefault="0012316C" w:rsidP="0012316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Prodajom nekretnine u Svetoj Nedelji, Ljubljanska 7, djelomično je namireno razl</w:t>
      </w:r>
      <w:r w:rsidR="00AE118F">
        <w:rPr>
          <w:rFonts w:ascii="Times New Roman" w:hAnsi="Times New Roman"/>
          <w:b/>
          <w:sz w:val="24"/>
          <w:szCs w:val="24"/>
          <w:u w:val="single"/>
          <w:lang w:val="pl-PL"/>
        </w:rPr>
        <w:t>učno pravo vjerovnika Hypo Alpe–Adria-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>Bank d.d. preuzimanjem iste nekretine</w:t>
      </w:r>
      <w:r w:rsidR="004A58CC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</w:p>
    <w:p w:rsidR="0012316C" w:rsidRPr="004A58CC" w:rsidRDefault="0012316C" w:rsidP="0012316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AE118F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Djelomično o</w:t>
      </w:r>
      <w:r w:rsidR="0012316C">
        <w:rPr>
          <w:rFonts w:ascii="Times New Roman" w:hAnsi="Times New Roman"/>
          <w:b/>
          <w:sz w:val="24"/>
          <w:szCs w:val="24"/>
          <w:u w:val="single"/>
          <w:lang w:val="pl-PL"/>
        </w:rPr>
        <w:t>stvareno izlučno pravo izlučnog vjerovnika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Hypo – Leasing Steiermark d.o.o. preuzimanjem pokretnina – namještaja.</w:t>
      </w:r>
    </w:p>
    <w:p w:rsidR="00AE118F" w:rsidRDefault="00AE118F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814D0E" w:rsidRPr="00B40BEB" w:rsidRDefault="00814D0E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dati podatak o vjerovnicima stečajne mase i njihovom namirenju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4A58CC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Knjigovodstveni servis Aurora travel d.o.o. - trošak od </w:t>
      </w:r>
      <w:r w:rsidR="005343F0">
        <w:rPr>
          <w:rFonts w:ascii="Times New Roman" w:hAnsi="Times New Roman"/>
          <w:b/>
          <w:sz w:val="24"/>
          <w:szCs w:val="24"/>
          <w:u w:val="single"/>
          <w:lang w:val="pl-PL"/>
        </w:rPr>
        <w:t>1.500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>,00 kn</w:t>
      </w:r>
      <w:r w:rsidR="005343F0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(nije plaćeno)</w:t>
      </w:r>
    </w:p>
    <w:p w:rsidR="00A75588" w:rsidRDefault="00A75588" w:rsidP="00A75588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A58CC" w:rsidRPr="00A75588" w:rsidRDefault="000E1F39" w:rsidP="00A7558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A75588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stečajnoga postupka</w:t>
      </w:r>
      <w:r w:rsidR="004A58CC" w:rsidRPr="00A75588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4A58CC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Nema</w:t>
      </w:r>
    </w:p>
    <w:p w:rsidR="007D0346" w:rsidRDefault="007D0346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4A58CC" w:rsidRDefault="004A58CC" w:rsidP="00046078">
      <w:pPr>
        <w:pStyle w:val="ListParagraph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4A58CC">
        <w:rPr>
          <w:rFonts w:ascii="Times New Roman" w:hAnsi="Times New Roman"/>
          <w:b/>
          <w:sz w:val="24"/>
          <w:szCs w:val="24"/>
          <w:u w:val="single"/>
          <w:lang w:val="pl-PL"/>
        </w:rPr>
        <w:t>Nema</w:t>
      </w:r>
    </w:p>
    <w:p w:rsidR="007D0346" w:rsidRPr="004A58CC" w:rsidRDefault="007D0346" w:rsidP="00046078">
      <w:pPr>
        <w:pStyle w:val="ListParagraph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A75588">
        <w:rPr>
          <w:rFonts w:ascii="Times New Roman" w:hAnsi="Times New Roman"/>
          <w:b/>
          <w:sz w:val="24"/>
          <w:szCs w:val="24"/>
          <w:u w:val="single"/>
          <w:lang w:val="pl-PL"/>
        </w:rPr>
        <w:t>01.07</w:t>
      </w:r>
      <w:r w:rsidR="004A58CC">
        <w:rPr>
          <w:rFonts w:ascii="Times New Roman" w:hAnsi="Times New Roman"/>
          <w:b/>
          <w:sz w:val="24"/>
          <w:szCs w:val="24"/>
          <w:u w:val="single"/>
          <w:lang w:val="pl-PL"/>
        </w:rPr>
        <w:t>.2016.</w:t>
      </w:r>
      <w:r w:rsidRPr="00B40BEB">
        <w:rPr>
          <w:rFonts w:ascii="Times New Roman" w:hAnsi="Times New Roman"/>
          <w:sz w:val="24"/>
          <w:szCs w:val="24"/>
          <w:lang w:val="pl-PL"/>
        </w:rPr>
        <w:t>_ do_</w:t>
      </w:r>
      <w:r w:rsidR="00A75588">
        <w:rPr>
          <w:rFonts w:ascii="Times New Roman" w:hAnsi="Times New Roman"/>
          <w:b/>
          <w:sz w:val="24"/>
          <w:szCs w:val="24"/>
          <w:u w:val="single"/>
          <w:lang w:val="pl-PL"/>
        </w:rPr>
        <w:t>30.09</w:t>
      </w:r>
      <w:r w:rsidR="00DD2449" w:rsidRPr="00DD2449">
        <w:rPr>
          <w:rFonts w:ascii="Times New Roman" w:hAnsi="Times New Roman"/>
          <w:b/>
          <w:sz w:val="24"/>
          <w:szCs w:val="24"/>
          <w:u w:val="single"/>
          <w:lang w:val="pl-PL"/>
        </w:rPr>
        <w:t>.2016</w:t>
      </w:r>
      <w:r w:rsidR="00DD2449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izvješće sadrži i prijedlog odluka.</w:t>
      </w:r>
    </w:p>
    <w:p w:rsidR="00DD2449" w:rsidRDefault="00DD2449" w:rsidP="00DD2449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Uredno vođenje knjigovodstva stečajnog dužnika, te sudjelovanje u svim sudskim postupcima koji su u tijeku. Pristupanje što skorijoj prodaji neunovčenih nekretnina</w:t>
      </w:r>
      <w:r w:rsidR="007D0346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 </w:t>
      </w:r>
    </w:p>
    <w:p w:rsidR="00DD2449" w:rsidRDefault="00DD2449" w:rsidP="00DD2449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DD2449" w:rsidRPr="00B40BEB" w:rsidRDefault="00DD244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C51F97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Zagreb, </w:t>
      </w:r>
      <w:r w:rsidR="002F0FC4">
        <w:rPr>
          <w:rFonts w:ascii="Times New Roman" w:hAnsi="Times New Roman"/>
          <w:b/>
          <w:sz w:val="24"/>
          <w:szCs w:val="24"/>
          <w:u w:val="single"/>
          <w:lang w:val="pl-PL"/>
        </w:rPr>
        <w:t>15</w:t>
      </w:r>
      <w:r w:rsidR="00A75588">
        <w:rPr>
          <w:rFonts w:ascii="Times New Roman" w:hAnsi="Times New Roman"/>
          <w:b/>
          <w:sz w:val="24"/>
          <w:szCs w:val="24"/>
          <w:u w:val="single"/>
          <w:lang w:val="pl-PL"/>
        </w:rPr>
        <w:t>.07</w:t>
      </w:r>
      <w:r w:rsidR="00DD2449">
        <w:rPr>
          <w:rFonts w:ascii="Times New Roman" w:hAnsi="Times New Roman"/>
          <w:b/>
          <w:sz w:val="24"/>
          <w:szCs w:val="24"/>
          <w:u w:val="single"/>
          <w:lang w:val="pl-PL"/>
        </w:rPr>
        <w:t>.2016.</w:t>
      </w:r>
      <w:r w:rsidR="000E1F39">
        <w:rPr>
          <w:rFonts w:ascii="Times New Roman" w:hAnsi="Times New Roman"/>
          <w:sz w:val="24"/>
          <w:szCs w:val="24"/>
          <w:lang w:val="pl-PL"/>
        </w:rPr>
        <w:t>_____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  <w:t>____________________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  <w:bookmarkStart w:id="0" w:name="_GoBack"/>
      <w:bookmarkEnd w:id="0"/>
    </w:p>
    <w:sectPr w:rsidR="00C61F72" w:rsidRPr="000E1F39" w:rsidSect="007B0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E1F39"/>
    <w:rsid w:val="00006935"/>
    <w:rsid w:val="00046078"/>
    <w:rsid w:val="000564F8"/>
    <w:rsid w:val="000B321E"/>
    <w:rsid w:val="000E1F39"/>
    <w:rsid w:val="00107567"/>
    <w:rsid w:val="0012316C"/>
    <w:rsid w:val="00163FEE"/>
    <w:rsid w:val="00185758"/>
    <w:rsid w:val="001E5409"/>
    <w:rsid w:val="002F0FC4"/>
    <w:rsid w:val="003E2A7E"/>
    <w:rsid w:val="004A58CC"/>
    <w:rsid w:val="005343F0"/>
    <w:rsid w:val="005D4C4A"/>
    <w:rsid w:val="005F2B46"/>
    <w:rsid w:val="006922BC"/>
    <w:rsid w:val="007B0E33"/>
    <w:rsid w:val="007D0346"/>
    <w:rsid w:val="00805ECA"/>
    <w:rsid w:val="00814D0E"/>
    <w:rsid w:val="00825B80"/>
    <w:rsid w:val="008512FB"/>
    <w:rsid w:val="00893F9A"/>
    <w:rsid w:val="009D28DC"/>
    <w:rsid w:val="00A70727"/>
    <w:rsid w:val="00A75588"/>
    <w:rsid w:val="00AD7F51"/>
    <w:rsid w:val="00AE118F"/>
    <w:rsid w:val="00AF526E"/>
    <w:rsid w:val="00C51F97"/>
    <w:rsid w:val="00C61F72"/>
    <w:rsid w:val="00D15518"/>
    <w:rsid w:val="00D64B90"/>
    <w:rsid w:val="00DD2449"/>
    <w:rsid w:val="00E7328A"/>
    <w:rsid w:val="00F51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58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EC5DA5-D6C9-4667-BD65-CE53D3E62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Matija</cp:lastModifiedBy>
  <cp:revision>7</cp:revision>
  <dcterms:created xsi:type="dcterms:W3CDTF">2016-07-12T11:46:00Z</dcterms:created>
  <dcterms:modified xsi:type="dcterms:W3CDTF">2016-07-15T13:10:00Z</dcterms:modified>
</cp:coreProperties>
</file>